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C3" w:rsidRDefault="00F51AC3" w:rsidP="00F51AC3">
      <w:pPr>
        <w:jc w:val="center"/>
        <w:rPr>
          <w:rFonts w:ascii="Monotype Corsiva" w:hAnsi="Monotype Corsiva" w:cs="Times New Roman"/>
          <w:i/>
          <w:sz w:val="46"/>
          <w:szCs w:val="46"/>
        </w:rPr>
      </w:pPr>
      <w:bookmarkStart w:id="0" w:name="_GoBack"/>
      <w:bookmarkEnd w:id="0"/>
      <w:r w:rsidRPr="00595A8E">
        <w:rPr>
          <w:noProof/>
          <w:sz w:val="36"/>
          <w:szCs w:val="4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-455848</wp:posOffset>
            </wp:positionH>
            <wp:positionV relativeFrom="paragraph">
              <wp:posOffset>-451485</wp:posOffset>
            </wp:positionV>
            <wp:extent cx="7571105" cy="1069238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ue-light-text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7D" w:rsidRPr="00F51AC3" w:rsidRDefault="00C050F1" w:rsidP="00F51AC3">
      <w:pPr>
        <w:jc w:val="center"/>
        <w:rPr>
          <w:rFonts w:ascii="Times New Roman" w:hAnsi="Times New Roman" w:cs="Times New Roman"/>
          <w:i/>
          <w:sz w:val="36"/>
          <w:szCs w:val="46"/>
        </w:rPr>
      </w:pPr>
      <w:r w:rsidRPr="00CC5C6F">
        <w:rPr>
          <w:rFonts w:ascii="Monotype Corsiva" w:hAnsi="Monotype Corsiva"/>
          <w:noProof/>
          <w:sz w:val="44"/>
          <w:szCs w:val="46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-295112</wp:posOffset>
            </wp:positionH>
            <wp:positionV relativeFrom="margin">
              <wp:posOffset>-350845</wp:posOffset>
            </wp:positionV>
            <wp:extent cx="2067560" cy="2303780"/>
            <wp:effectExtent l="0" t="0" r="8890" b="1270"/>
            <wp:wrapSquare wrapText="bothSides"/>
            <wp:docPr id="13" name="Picture 13" descr="VÃ½sledok vyhÄ¾adÃ¡vania obrÃ¡zkov pre dopyt FarnosÅ¥ BrezniÄka 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ok vyhÄ¾adÃ¡vania obrÃ¡zkov pre dopyt FarnosÅ¥ BrezniÄka 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926" b="98851" l="1048" r="99069">
                                  <a14:foregroundMark x1="49476" y1="95298" x2="49476" y2="95298"/>
                                  <a14:foregroundMark x1="50058" y1="98851" x2="50058" y2="98851"/>
                                  <a14:foregroundMark x1="64610" y1="77638" x2="71478" y2="82027"/>
                                  <a14:foregroundMark x1="71478" y1="82027" x2="65541" y2="87147"/>
                                  <a14:foregroundMark x1="65541" y1="87147" x2="68452" y2="85684"/>
                                  <a14:foregroundMark x1="64959" y1="83072" x2="57392" y2="84953"/>
                                  <a14:foregroundMark x1="46333" y1="93521" x2="20489" y2="71787"/>
                                  <a14:foregroundMark x1="20489" y1="71787" x2="18859" y2="69175"/>
                                  <a14:foregroundMark x1="28871" y1="75444" x2="47148" y2="75549"/>
                                  <a14:foregroundMark x1="37369" y1="43574" x2="28289" y2="42947"/>
                                  <a14:foregroundMark x1="28289" y1="42947" x2="23050" y2="49216"/>
                                  <a14:foregroundMark x1="23050" y1="49216" x2="25378" y2="58516"/>
                                  <a14:foregroundMark x1="25378" y1="58516" x2="37253" y2="61755"/>
                                  <a14:foregroundMark x1="37253" y1="61755" x2="43423" y2="55381"/>
                                  <a14:foregroundMark x1="43423" y1="55381" x2="28754" y2="48276"/>
                                  <a14:foregroundMark x1="37369" y1="47231" x2="32014" y2="54232"/>
                                  <a14:foregroundMark x1="32014" y1="54232" x2="34109" y2="57889"/>
                                  <a14:foregroundMark x1="72061" y1="41693" x2="62864" y2="46499"/>
                                  <a14:foregroundMark x1="62864" y1="46499" x2="60419" y2="55799"/>
                                  <a14:foregroundMark x1="60419" y1="55799" x2="68335" y2="60606"/>
                                  <a14:foregroundMark x1="68335" y1="60606" x2="74505" y2="54650"/>
                                  <a14:foregroundMark x1="74505" y1="54650" x2="69034" y2="47440"/>
                                  <a14:foregroundMark x1="56345" y1="42633" x2="63097" y2="37513"/>
                                  <a14:foregroundMark x1="63097" y1="37513" x2="63097" y2="37513"/>
                                  <a14:foregroundMark x1="67870" y1="35632" x2="76251" y2="38767"/>
                                  <a14:foregroundMark x1="76251" y1="38767" x2="79627" y2="46395"/>
                                  <a14:foregroundMark x1="79627" y1="46395" x2="78114" y2="54650"/>
                                  <a14:foregroundMark x1="78114" y1="54650" x2="78813" y2="59561"/>
                                  <a14:foregroundMark x1="52619" y1="5016" x2="46799" y2="10136"/>
                                  <a14:foregroundMark x1="44005" y1="6688" x2="51921" y2="10136"/>
                                  <a14:foregroundMark x1="51921" y1="10136" x2="44936" y2="8150"/>
                                  <a14:foregroundMark x1="59255" y1="9509" x2="52037" y2="2926"/>
                                  <a14:foregroundMark x1="52037" y1="2926" x2="42841" y2="5643"/>
                                  <a14:foregroundMark x1="42841" y1="5643" x2="44121" y2="13584"/>
                                  <a14:foregroundMark x1="44121" y1="13584" x2="53318" y2="12853"/>
                                  <a14:foregroundMark x1="47381" y1="25287" x2="53201" y2="29049"/>
                                  <a14:foregroundMark x1="33411" y1="10240" x2="24796" y2="9404"/>
                                  <a14:foregroundMark x1="24796" y1="9404" x2="20373" y2="11808"/>
                                  <a14:foregroundMark x1="24331" y1="8046" x2="23050" y2="8046"/>
                                  <a14:foregroundMark x1="67986" y1="10240" x2="76484" y2="8986"/>
                                  <a14:foregroundMark x1="76484" y1="8986" x2="77765" y2="9091"/>
                                  <a14:foregroundMark x1="77183" y1="9927" x2="79744" y2="12121"/>
                                  <a14:foregroundMark x1="6286" y1="66667" x2="6403" y2="66249"/>
                                  <a14:foregroundMark x1="6636" y1="71891" x2="6519" y2="79519"/>
                                  <a14:foregroundMark x1="6519" y1="79519" x2="6636" y2="79519"/>
                                  <a14:foregroundMark x1="95460" y1="66249" x2="93248" y2="67503"/>
                                  <a14:foregroundMark x1="92899" y1="71682" x2="92899" y2="79101"/>
                                  <a14:foregroundMark x1="92899" y1="79101" x2="93015" y2="79310"/>
                                  <a14:foregroundMark x1="6403" y1="52038" x2="6403" y2="52038"/>
                                  <a14:foregroundMark x1="1048" y1="46604" x2="1048" y2="46604"/>
                                  <a14:foregroundMark x1="99069" y1="44723" x2="99069" y2="44723"/>
                                  <a14:foregroundMark x1="35972" y1="18600" x2="54948" y2="17450"/>
                                  <a14:foregroundMark x1="54948" y1="17450" x2="55064" y2="17450"/>
                                  <a14:foregroundMark x1="18859" y1="12226" x2="18859" y2="12226"/>
                                  <a14:foregroundMark x1="20722" y1="12435" x2="27939" y2="10345"/>
                                  <a14:foregroundMark x1="77066" y1="11703" x2="77066" y2="11703"/>
                                  <a14:backgroundMark x1="22002" y1="13584" x2="22002" y2="13584"/>
                                  <a14:backgroundMark x1="73923" y1="13062" x2="73923" y2="13062"/>
                                  <a14:backgroundMark x1="29569" y1="13898" x2="29569" y2="13898"/>
                                  <a14:backgroundMark x1="25029" y1="12957" x2="26659" y2="12748"/>
                                  <a14:backgroundMark x1="70431" y1="13898" x2="60303" y2="15465"/>
                                  <a14:backgroundMark x1="59604" y1="15883" x2="54133" y2="15883"/>
                                  <a14:backgroundMark x1="44703" y1="15883" x2="38766" y2="15256"/>
                                  <a14:backgroundMark x1="28871" y1="13584" x2="33062" y2="14420"/>
                                  <a14:backgroundMark x1="33295" y1="14629" x2="38417" y2="15152"/>
                                  <a14:backgroundMark x1="33295" y1="14525" x2="33295" y2="14525"/>
                                  <a14:backgroundMark x1="32829" y1="14629" x2="32829" y2="14629"/>
                                  <a14:backgroundMark x1="33295" y1="14211" x2="33295" y2="14211"/>
                                  <a14:backgroundMark x1="33527" y1="14525" x2="33062" y2="142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C6F" w:rsidRPr="00CC5C6F">
        <w:rPr>
          <w:rFonts w:ascii="Monotype Corsiva" w:hAnsi="Monotype Corsiva" w:cs="Times New Roman"/>
          <w:i/>
          <w:sz w:val="48"/>
          <w:szCs w:val="46"/>
        </w:rPr>
        <w:t>Klaniame sa ti, Kriste, a dobrorečíme ti, lebo si svojím krížom vykúpil svet.</w:t>
      </w:r>
    </w:p>
    <w:p w:rsidR="00F51AC3" w:rsidRPr="00CC5C6F" w:rsidRDefault="00F51AC3" w:rsidP="00F51AC3">
      <w:pPr>
        <w:jc w:val="center"/>
        <w:rPr>
          <w:rFonts w:ascii="Times New Roman" w:hAnsi="Times New Roman" w:cs="Times New Roman"/>
          <w:sz w:val="44"/>
          <w:szCs w:val="42"/>
        </w:rPr>
      </w:pPr>
    </w:p>
    <w:p w:rsidR="00CC5C6F" w:rsidRPr="00CC5C6F" w:rsidRDefault="00CC5C6F" w:rsidP="00F51AC3">
      <w:pPr>
        <w:jc w:val="center"/>
        <w:rPr>
          <w:rFonts w:ascii="Times New Roman" w:hAnsi="Times New Roman" w:cs="Times New Roman"/>
          <w:sz w:val="44"/>
          <w:szCs w:val="42"/>
        </w:rPr>
      </w:pPr>
    </w:p>
    <w:p w:rsidR="00C050F1" w:rsidRPr="005F011F" w:rsidRDefault="00C050F1" w:rsidP="00CC5C6F">
      <w:pPr>
        <w:jc w:val="center"/>
        <w:rPr>
          <w:rFonts w:ascii="Times New Roman" w:hAnsi="Times New Roman" w:cs="Times New Roman"/>
          <w:sz w:val="48"/>
          <w:szCs w:val="48"/>
        </w:rPr>
      </w:pPr>
      <w:r w:rsidRPr="005F011F">
        <w:rPr>
          <w:rFonts w:ascii="Times New Roman" w:hAnsi="Times New Roman" w:cs="Times New Roman"/>
          <w:sz w:val="48"/>
          <w:szCs w:val="48"/>
        </w:rPr>
        <w:t xml:space="preserve">Farnosť Breznička </w:t>
      </w:r>
      <w:r w:rsidR="005F011F" w:rsidRPr="005F011F">
        <w:rPr>
          <w:rFonts w:ascii="Times New Roman" w:hAnsi="Times New Roman" w:cs="Times New Roman"/>
          <w:sz w:val="48"/>
          <w:szCs w:val="48"/>
        </w:rPr>
        <w:t xml:space="preserve">srdečne </w:t>
      </w:r>
      <w:r w:rsidRPr="005F011F">
        <w:rPr>
          <w:rFonts w:ascii="Times New Roman" w:hAnsi="Times New Roman" w:cs="Times New Roman"/>
          <w:sz w:val="48"/>
          <w:szCs w:val="48"/>
        </w:rPr>
        <w:t>pozýva všetkých farníkov a</w:t>
      </w:r>
      <w:r w:rsidR="00CC5C6F">
        <w:rPr>
          <w:rFonts w:ascii="Times New Roman" w:hAnsi="Times New Roman" w:cs="Times New Roman"/>
          <w:sz w:val="48"/>
          <w:szCs w:val="48"/>
        </w:rPr>
        <w:t> </w:t>
      </w:r>
      <w:r w:rsidRPr="005F011F">
        <w:rPr>
          <w:rFonts w:ascii="Times New Roman" w:hAnsi="Times New Roman" w:cs="Times New Roman"/>
          <w:sz w:val="48"/>
          <w:szCs w:val="48"/>
        </w:rPr>
        <w:t>ctiteľov</w:t>
      </w:r>
      <w:r w:rsidR="00CC5C6F">
        <w:rPr>
          <w:rFonts w:ascii="Times New Roman" w:hAnsi="Times New Roman" w:cs="Times New Roman"/>
          <w:sz w:val="48"/>
          <w:szCs w:val="48"/>
        </w:rPr>
        <w:t xml:space="preserve"> Kristovho kríža</w:t>
      </w:r>
      <w:r w:rsidRPr="005F011F">
        <w:rPr>
          <w:rFonts w:ascii="Times New Roman" w:hAnsi="Times New Roman" w:cs="Times New Roman"/>
          <w:sz w:val="48"/>
          <w:szCs w:val="48"/>
        </w:rPr>
        <w:t xml:space="preserve"> </w:t>
      </w:r>
      <w:r w:rsidR="00A60496" w:rsidRPr="005F011F">
        <w:rPr>
          <w:rFonts w:ascii="Times New Roman" w:hAnsi="Times New Roman" w:cs="Times New Roman"/>
          <w:sz w:val="48"/>
          <w:szCs w:val="48"/>
        </w:rPr>
        <w:t xml:space="preserve">na odpustovú slávnosť </w:t>
      </w:r>
      <w:r w:rsidR="00CC5C6F">
        <w:rPr>
          <w:rFonts w:ascii="Times New Roman" w:hAnsi="Times New Roman" w:cs="Times New Roman"/>
          <w:sz w:val="48"/>
          <w:szCs w:val="48"/>
        </w:rPr>
        <w:t>Povýšenia Svätého kríža</w:t>
      </w:r>
      <w:r w:rsidR="00A60496" w:rsidRPr="005F011F">
        <w:rPr>
          <w:rFonts w:ascii="Times New Roman" w:hAnsi="Times New Roman" w:cs="Times New Roman"/>
          <w:sz w:val="48"/>
          <w:szCs w:val="48"/>
        </w:rPr>
        <w:t>, ktorá sa uskutoční</w:t>
      </w:r>
    </w:p>
    <w:p w:rsidR="007E17B2" w:rsidRDefault="00CC5C6F" w:rsidP="007E17B2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7E17B2">
        <w:rPr>
          <w:rFonts w:ascii="Times New Roman" w:hAnsi="Times New Roman" w:cs="Times New Roman"/>
          <w:b/>
          <w:sz w:val="50"/>
          <w:szCs w:val="50"/>
        </w:rPr>
        <w:t>16</w:t>
      </w:r>
      <w:r w:rsidR="00A60496" w:rsidRPr="007E17B2">
        <w:rPr>
          <w:rFonts w:ascii="Times New Roman" w:hAnsi="Times New Roman" w:cs="Times New Roman"/>
          <w:b/>
          <w:sz w:val="50"/>
          <w:szCs w:val="50"/>
        </w:rPr>
        <w:t xml:space="preserve">. septembra 2018 o 10.30 </w:t>
      </w:r>
      <w:r w:rsidR="00A60496" w:rsidRPr="007E17B2">
        <w:rPr>
          <w:rFonts w:ascii="Times New Roman" w:hAnsi="Times New Roman" w:cs="Times New Roman"/>
          <w:b/>
          <w:sz w:val="50"/>
          <w:szCs w:val="50"/>
        </w:rPr>
        <w:br/>
        <w:t>v</w:t>
      </w:r>
      <w:r w:rsidRPr="007E17B2">
        <w:rPr>
          <w:rFonts w:ascii="Times New Roman" w:hAnsi="Times New Roman" w:cs="Times New Roman"/>
          <w:b/>
          <w:sz w:val="50"/>
          <w:szCs w:val="50"/>
        </w:rPr>
        <w:t xml:space="preserve"> rímskokatolíckom</w:t>
      </w:r>
      <w:r w:rsidR="00A60496" w:rsidRPr="007E17B2">
        <w:rPr>
          <w:rFonts w:ascii="Times New Roman" w:hAnsi="Times New Roman" w:cs="Times New Roman"/>
          <w:b/>
          <w:sz w:val="50"/>
          <w:szCs w:val="50"/>
        </w:rPr>
        <w:t xml:space="preserve"> kostole v </w:t>
      </w:r>
      <w:r w:rsidRPr="007E17B2">
        <w:rPr>
          <w:rFonts w:ascii="Times New Roman" w:hAnsi="Times New Roman" w:cs="Times New Roman"/>
          <w:b/>
          <w:sz w:val="50"/>
          <w:szCs w:val="50"/>
        </w:rPr>
        <w:t>Kalinove</w:t>
      </w:r>
      <w:r w:rsidR="00A60496" w:rsidRPr="007E17B2">
        <w:rPr>
          <w:rFonts w:ascii="Times New Roman" w:hAnsi="Times New Roman" w:cs="Times New Roman"/>
          <w:b/>
          <w:sz w:val="50"/>
          <w:szCs w:val="50"/>
        </w:rPr>
        <w:t>.</w:t>
      </w:r>
    </w:p>
    <w:p w:rsidR="007E17B2" w:rsidRDefault="007E17B2" w:rsidP="007E17B2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sz w:val="40"/>
          <w:szCs w:val="42"/>
        </w:rPr>
        <w:br/>
      </w:r>
      <w:r w:rsidR="00A60496" w:rsidRPr="009313A5">
        <w:rPr>
          <w:rFonts w:ascii="Times New Roman" w:hAnsi="Times New Roman" w:cs="Times New Roman"/>
          <w:sz w:val="40"/>
          <w:szCs w:val="42"/>
        </w:rPr>
        <w:t>Hlavný celebrant</w:t>
      </w:r>
      <w:r w:rsidR="009313A5">
        <w:rPr>
          <w:rFonts w:ascii="Times New Roman" w:hAnsi="Times New Roman" w:cs="Times New Roman"/>
          <w:sz w:val="40"/>
          <w:szCs w:val="42"/>
        </w:rPr>
        <w:br/>
      </w:r>
      <w:r w:rsidR="00A60496" w:rsidRPr="009313A5">
        <w:rPr>
          <w:rFonts w:ascii="Times New Roman" w:hAnsi="Times New Roman" w:cs="Times New Roman"/>
          <w:b/>
          <w:sz w:val="40"/>
          <w:szCs w:val="42"/>
        </w:rPr>
        <w:t xml:space="preserve">Mgr. </w:t>
      </w:r>
      <w:r w:rsidR="00CC5C6F">
        <w:rPr>
          <w:rFonts w:ascii="Times New Roman" w:hAnsi="Times New Roman" w:cs="Times New Roman"/>
          <w:b/>
          <w:sz w:val="40"/>
          <w:szCs w:val="42"/>
        </w:rPr>
        <w:t>Ľubomír Matejka</w:t>
      </w:r>
      <w:r w:rsidR="009313A5" w:rsidRPr="009313A5">
        <w:rPr>
          <w:rFonts w:ascii="Times New Roman" w:hAnsi="Times New Roman" w:cs="Times New Roman"/>
          <w:b/>
          <w:sz w:val="40"/>
          <w:szCs w:val="42"/>
        </w:rPr>
        <w:t>,</w:t>
      </w:r>
      <w:r w:rsidR="00CC5C6F">
        <w:rPr>
          <w:rFonts w:ascii="Times New Roman" w:hAnsi="Times New Roman" w:cs="Times New Roman"/>
          <w:b/>
          <w:sz w:val="40"/>
          <w:szCs w:val="42"/>
        </w:rPr>
        <w:br/>
      </w:r>
      <w:r w:rsidR="00CC5C6F">
        <w:rPr>
          <w:rFonts w:ascii="Times New Roman" w:hAnsi="Times New Roman" w:cs="Times New Roman"/>
          <w:sz w:val="40"/>
          <w:szCs w:val="42"/>
        </w:rPr>
        <w:t>farár Kokava nad Rimavicou</w:t>
      </w:r>
    </w:p>
    <w:p w:rsidR="00CC5C6F" w:rsidRPr="00EA0092" w:rsidRDefault="00A433F7" w:rsidP="007E17B2">
      <w:pPr>
        <w:jc w:val="center"/>
        <w:rPr>
          <w:rFonts w:ascii="Monotype Corsiva" w:hAnsi="Monotype Corsiva" w:cs="Times New Roman"/>
          <w:b/>
          <w:sz w:val="38"/>
          <w:szCs w:val="38"/>
        </w:rPr>
      </w:pPr>
      <w:r w:rsidRPr="00EA0092">
        <w:rPr>
          <w:rFonts w:ascii="Monotype Corsiva" w:hAnsi="Monotype Corsiva"/>
          <w:noProof/>
          <w:sz w:val="38"/>
          <w:szCs w:val="3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-453541</wp:posOffset>
            </wp:positionH>
            <wp:positionV relativeFrom="paragraph">
              <wp:posOffset>1587576</wp:posOffset>
            </wp:positionV>
            <wp:extent cx="2999232" cy="227497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" t="2619" r="985" b="1631"/>
                    <a:stretch/>
                  </pic:blipFill>
                  <pic:spPr bwMode="auto">
                    <a:xfrm>
                      <a:off x="0" y="0"/>
                      <a:ext cx="3003060" cy="22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1586865</wp:posOffset>
            </wp:positionV>
            <wp:extent cx="1747520" cy="2272030"/>
            <wp:effectExtent l="0" t="0" r="5080" b="0"/>
            <wp:wrapNone/>
            <wp:docPr id="4" name="Picture 4" descr="https://lh3.googleusercontent.com/-4ujIqXLZBPA/V992Wg6bHoI/AAAAAAAAXo8/k5b5DlA_uSoHZNuvQm1uPel6KDoi6hMkwCHMYBhgL/s1024/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4ujIqXLZBPA/V992Wg6bHoI/AAAAAAAAXo8/k5b5DlA_uSoHZNuvQm1uPel6KDoi6hMkwCHMYBhgL/s1024/IMG_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9" b="5015"/>
                    <a:stretch/>
                  </pic:blipFill>
                  <pic:spPr bwMode="auto">
                    <a:xfrm>
                      <a:off x="0" y="0"/>
                      <a:ext cx="174752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1583746</wp:posOffset>
            </wp:positionV>
            <wp:extent cx="2806065" cy="2275840"/>
            <wp:effectExtent l="0" t="0" r="0" b="0"/>
            <wp:wrapNone/>
            <wp:docPr id="3" name="Picture 3" descr="https://lh3.googleusercontent.com/-UiqQm_szDu4/V991wSihy0I/AAAAAAAAXo8/fTicM2V9JIMqWY37xWjVtKDXJwae_D2LgCHMYBhgL/s1024/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UiqQm_szDu4/V991wSihy0I/AAAAAAAAXo8/fTicM2V9JIMqWY37xWjVtKDXJwae_D2LgCHMYBhgL/s1024/IMG_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r="1408" b="5345"/>
                    <a:stretch/>
                  </pic:blipFill>
                  <pic:spPr bwMode="auto">
                    <a:xfrm>
                      <a:off x="0" y="0"/>
                      <a:ext cx="28060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B2">
        <w:rPr>
          <w:rFonts w:ascii="Times New Roman" w:hAnsi="Times New Roman" w:cs="Times New Roman"/>
          <w:sz w:val="40"/>
          <w:szCs w:val="42"/>
        </w:rPr>
        <w:br/>
      </w:r>
      <w:r w:rsidR="007E17B2" w:rsidRPr="00EA0092">
        <w:rPr>
          <w:rFonts w:ascii="Monotype Corsiva" w:hAnsi="Monotype Corsiva" w:cs="Times New Roman"/>
          <w:sz w:val="38"/>
          <w:szCs w:val="38"/>
        </w:rPr>
        <w:t>„Nik nevystúpil do neba, iba ten, čo zostúpil z neba, Syn človeka. A ako Mojžiš vyzdvihol na púšti hada, tak musí byť vyzdvihnutý aj Syn človeka, aby každý, kto verí, mal v ňom večný život.“</w:t>
      </w:r>
    </w:p>
    <w:sectPr w:rsidR="00CC5C6F" w:rsidRPr="00EA0092" w:rsidSect="00595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E7"/>
    <w:rsid w:val="00122A6E"/>
    <w:rsid w:val="002D5966"/>
    <w:rsid w:val="002F74D5"/>
    <w:rsid w:val="0045285B"/>
    <w:rsid w:val="00522DDC"/>
    <w:rsid w:val="00595A8E"/>
    <w:rsid w:val="005F011F"/>
    <w:rsid w:val="006C4BC7"/>
    <w:rsid w:val="007026E7"/>
    <w:rsid w:val="007E17B2"/>
    <w:rsid w:val="009313A5"/>
    <w:rsid w:val="00A433F7"/>
    <w:rsid w:val="00A60496"/>
    <w:rsid w:val="00B46E34"/>
    <w:rsid w:val="00C050F1"/>
    <w:rsid w:val="00CC5C6F"/>
    <w:rsid w:val="00DD5615"/>
    <w:rsid w:val="00E00D05"/>
    <w:rsid w:val="00E767C8"/>
    <w:rsid w:val="00EA0092"/>
    <w:rsid w:val="00F1337D"/>
    <w:rsid w:val="00F27354"/>
    <w:rsid w:val="00F5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7E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7E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8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htc-wallpaper.com/2014/10/07/blue-light-texture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Pavol Trnavský</dc:creator>
  <cp:lastModifiedBy>Stefan</cp:lastModifiedBy>
  <cp:revision>2</cp:revision>
  <dcterms:created xsi:type="dcterms:W3CDTF">2018-09-07T14:52:00Z</dcterms:created>
  <dcterms:modified xsi:type="dcterms:W3CDTF">2018-09-07T14:52:00Z</dcterms:modified>
</cp:coreProperties>
</file>